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74" w:rsidRPr="00803C7D" w:rsidRDefault="00E96174" w:rsidP="00071439">
      <w:pPr>
        <w:jc w:val="center"/>
        <w:rPr>
          <w:b/>
          <w:szCs w:val="28"/>
        </w:rPr>
      </w:pPr>
      <w:r w:rsidRPr="00803C7D">
        <w:rPr>
          <w:b/>
          <w:szCs w:val="28"/>
        </w:rPr>
        <w:t xml:space="preserve">RESOLUÇÃO </w:t>
      </w:r>
      <w:r w:rsidRPr="00D75D85">
        <w:rPr>
          <w:b/>
          <w:szCs w:val="28"/>
        </w:rPr>
        <w:t xml:space="preserve">Nº </w:t>
      </w:r>
      <w:r w:rsidR="008D555A" w:rsidRPr="00D75D85">
        <w:rPr>
          <w:b/>
          <w:szCs w:val="28"/>
        </w:rPr>
        <w:t>001</w:t>
      </w:r>
      <w:r w:rsidRPr="00D75D85">
        <w:rPr>
          <w:b/>
          <w:szCs w:val="28"/>
        </w:rPr>
        <w:t>/201</w:t>
      </w:r>
      <w:r w:rsidR="00071439" w:rsidRPr="00D75D85">
        <w:rPr>
          <w:b/>
          <w:szCs w:val="28"/>
        </w:rPr>
        <w:t>7</w:t>
      </w:r>
      <w:r w:rsidRPr="00D75D85">
        <w:rPr>
          <w:b/>
          <w:szCs w:val="28"/>
        </w:rPr>
        <w:t xml:space="preserve"> - TCE, </w:t>
      </w:r>
      <w:r w:rsidR="001D2E37" w:rsidRPr="00D75D85">
        <w:rPr>
          <w:b/>
          <w:szCs w:val="28"/>
        </w:rPr>
        <w:t xml:space="preserve">de </w:t>
      </w:r>
      <w:r w:rsidR="00071439" w:rsidRPr="00D75D85">
        <w:rPr>
          <w:b/>
          <w:szCs w:val="28"/>
        </w:rPr>
        <w:t>31</w:t>
      </w:r>
      <w:r w:rsidR="00FB3008" w:rsidRPr="00D75D85">
        <w:rPr>
          <w:b/>
          <w:szCs w:val="28"/>
        </w:rPr>
        <w:t xml:space="preserve"> de </w:t>
      </w:r>
      <w:r w:rsidR="00071439" w:rsidRPr="00D75D85">
        <w:rPr>
          <w:b/>
          <w:szCs w:val="28"/>
        </w:rPr>
        <w:t>janeiro</w:t>
      </w:r>
      <w:r w:rsidR="00FB3A01" w:rsidRPr="00D75D85">
        <w:rPr>
          <w:b/>
          <w:szCs w:val="28"/>
        </w:rPr>
        <w:t xml:space="preserve"> </w:t>
      </w:r>
      <w:r w:rsidR="001D2E37" w:rsidRPr="00D75D85">
        <w:rPr>
          <w:b/>
          <w:szCs w:val="28"/>
        </w:rPr>
        <w:t>de</w:t>
      </w:r>
      <w:r w:rsidR="001D2E37" w:rsidRPr="001E18EB">
        <w:rPr>
          <w:b/>
          <w:szCs w:val="28"/>
        </w:rPr>
        <w:t xml:space="preserve"> </w:t>
      </w:r>
      <w:r w:rsidRPr="001E18EB">
        <w:rPr>
          <w:b/>
          <w:szCs w:val="28"/>
        </w:rPr>
        <w:t>201</w:t>
      </w:r>
      <w:r w:rsidR="00071439">
        <w:rPr>
          <w:b/>
          <w:szCs w:val="28"/>
        </w:rPr>
        <w:t>7</w:t>
      </w:r>
      <w:r w:rsidRPr="00803C7D">
        <w:rPr>
          <w:b/>
          <w:szCs w:val="28"/>
        </w:rPr>
        <w:t>.</w:t>
      </w:r>
    </w:p>
    <w:p w:rsidR="0027747F" w:rsidRDefault="0027747F" w:rsidP="00071439">
      <w:pPr>
        <w:jc w:val="center"/>
        <w:rPr>
          <w:b/>
          <w:sz w:val="22"/>
          <w:szCs w:val="22"/>
        </w:rPr>
      </w:pPr>
    </w:p>
    <w:p w:rsidR="00071439" w:rsidRDefault="00071439" w:rsidP="00071439">
      <w:pPr>
        <w:jc w:val="center"/>
        <w:rPr>
          <w:b/>
          <w:sz w:val="22"/>
          <w:szCs w:val="22"/>
        </w:rPr>
      </w:pPr>
    </w:p>
    <w:p w:rsidR="00071439" w:rsidRPr="00803C7D" w:rsidRDefault="00071439" w:rsidP="00071439">
      <w:pPr>
        <w:jc w:val="center"/>
        <w:rPr>
          <w:b/>
          <w:sz w:val="22"/>
          <w:szCs w:val="22"/>
        </w:rPr>
      </w:pPr>
    </w:p>
    <w:p w:rsidR="00E96174" w:rsidRPr="00803C7D" w:rsidRDefault="00883766" w:rsidP="00071439">
      <w:pPr>
        <w:suppressAutoHyphens/>
        <w:ind w:left="3969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Disponibiliza </w:t>
      </w:r>
      <w:r w:rsidR="00E96174" w:rsidRPr="00803C7D">
        <w:rPr>
          <w:rFonts w:eastAsia="Calibri"/>
          <w:sz w:val="22"/>
          <w:szCs w:val="22"/>
          <w:lang w:eastAsia="ar-SA"/>
        </w:rPr>
        <w:t xml:space="preserve">o Quadro </w:t>
      </w:r>
      <w:r w:rsidR="00917C3B" w:rsidRPr="00803C7D">
        <w:rPr>
          <w:rFonts w:eastAsia="Calibri"/>
          <w:sz w:val="22"/>
          <w:szCs w:val="22"/>
          <w:lang w:eastAsia="ar-SA"/>
        </w:rPr>
        <w:t>de Detalhamento de</w:t>
      </w:r>
      <w:r w:rsidR="00E96174" w:rsidRPr="00803C7D">
        <w:rPr>
          <w:rFonts w:eastAsia="Calibri"/>
          <w:sz w:val="22"/>
          <w:szCs w:val="22"/>
          <w:lang w:eastAsia="ar-SA"/>
        </w:rPr>
        <w:t xml:space="preserve"> Despesa (QDD) do Tribunal de Contas do Estado do Rio Grande do Norte para o exercício de </w:t>
      </w:r>
      <w:r w:rsidR="008D555A">
        <w:rPr>
          <w:rFonts w:eastAsia="Calibri"/>
          <w:sz w:val="22"/>
          <w:szCs w:val="22"/>
          <w:lang w:eastAsia="ar-SA"/>
        </w:rPr>
        <w:t>2017</w:t>
      </w:r>
      <w:r w:rsidR="00E96174" w:rsidRPr="00803C7D">
        <w:rPr>
          <w:rFonts w:eastAsia="Calibri"/>
          <w:sz w:val="22"/>
          <w:szCs w:val="22"/>
          <w:lang w:eastAsia="ar-SA"/>
        </w:rPr>
        <w:t>.</w:t>
      </w:r>
    </w:p>
    <w:p w:rsidR="001D2E37" w:rsidRDefault="001D2E37" w:rsidP="00071439">
      <w:pPr>
        <w:suppressAutoHyphens/>
        <w:spacing w:line="360" w:lineRule="atLeast"/>
        <w:ind w:left="3969"/>
        <w:jc w:val="both"/>
        <w:rPr>
          <w:rFonts w:eastAsia="Calibri"/>
          <w:sz w:val="22"/>
          <w:szCs w:val="22"/>
          <w:lang w:eastAsia="ar-SA"/>
        </w:rPr>
      </w:pPr>
    </w:p>
    <w:p w:rsidR="00071439" w:rsidRPr="00803C7D" w:rsidRDefault="00071439" w:rsidP="00071439">
      <w:pPr>
        <w:suppressAutoHyphens/>
        <w:spacing w:line="360" w:lineRule="atLeast"/>
        <w:ind w:left="3969"/>
        <w:jc w:val="both"/>
        <w:rPr>
          <w:rFonts w:eastAsia="Calibri"/>
          <w:sz w:val="22"/>
          <w:szCs w:val="22"/>
          <w:lang w:eastAsia="ar-SA"/>
        </w:rPr>
      </w:pPr>
    </w:p>
    <w:p w:rsidR="004335CC" w:rsidRDefault="00E96174" w:rsidP="00071439">
      <w:pPr>
        <w:spacing w:line="360" w:lineRule="auto"/>
        <w:ind w:firstLine="1134"/>
        <w:jc w:val="both"/>
      </w:pPr>
      <w:bookmarkStart w:id="0" w:name="_GoBack"/>
      <w:bookmarkEnd w:id="0"/>
      <w:r w:rsidRPr="001D2E37">
        <w:rPr>
          <w:rFonts w:eastAsia="Calibri"/>
          <w:b/>
          <w:szCs w:val="22"/>
          <w:lang w:eastAsia="ar-SA"/>
        </w:rPr>
        <w:t>O TRIBUNAL DE CONTAS DO ESTADO DO RIO GRANDE DO NORTE</w:t>
      </w:r>
      <w:r w:rsidRPr="001D2E37">
        <w:rPr>
          <w:rFonts w:eastAsia="Calibri"/>
          <w:szCs w:val="22"/>
          <w:lang w:eastAsia="ar-SA"/>
        </w:rPr>
        <w:t xml:space="preserve">, no uso de suas atribuições legais, </w:t>
      </w:r>
      <w:r w:rsidR="004335CC">
        <w:t xml:space="preserve">tendo em vista o que consta do </w:t>
      </w:r>
      <w:r w:rsidR="004335CC" w:rsidRPr="0093765D">
        <w:t xml:space="preserve">caput do art. 56, §§ 1º e 2º da Lei Estadual nº </w:t>
      </w:r>
      <w:r w:rsidR="00071439">
        <w:t>10.101</w:t>
      </w:r>
      <w:r w:rsidR="004335CC" w:rsidRPr="0093765D">
        <w:t xml:space="preserve">, de </w:t>
      </w:r>
      <w:r w:rsidR="00071439">
        <w:t>12</w:t>
      </w:r>
      <w:r w:rsidR="004335CC" w:rsidRPr="0093765D">
        <w:t xml:space="preserve"> de </w:t>
      </w:r>
      <w:r w:rsidR="00071439">
        <w:t>agosto de 2016</w:t>
      </w:r>
      <w:r w:rsidR="004335CC">
        <w:t>,</w:t>
      </w:r>
    </w:p>
    <w:p w:rsidR="001D2E37" w:rsidRDefault="001D2E37" w:rsidP="00071439">
      <w:pPr>
        <w:suppressAutoHyphens/>
        <w:spacing w:line="360" w:lineRule="auto"/>
        <w:ind w:firstLine="1134"/>
        <w:jc w:val="both"/>
        <w:rPr>
          <w:rFonts w:eastAsia="Calibri"/>
          <w:b/>
          <w:szCs w:val="22"/>
          <w:lang w:eastAsia="ar-SA"/>
        </w:rPr>
      </w:pPr>
    </w:p>
    <w:p w:rsidR="001D2E37" w:rsidRDefault="00E96174" w:rsidP="00071439">
      <w:pPr>
        <w:suppressAutoHyphens/>
        <w:spacing w:line="360" w:lineRule="auto"/>
        <w:ind w:firstLine="1134"/>
        <w:jc w:val="both"/>
        <w:rPr>
          <w:rFonts w:eastAsia="Calibri"/>
          <w:b/>
          <w:szCs w:val="22"/>
          <w:lang w:eastAsia="ar-SA"/>
        </w:rPr>
      </w:pPr>
      <w:r w:rsidRPr="001D2E37">
        <w:rPr>
          <w:rFonts w:eastAsia="Calibri"/>
          <w:b/>
          <w:szCs w:val="22"/>
          <w:lang w:eastAsia="ar-SA"/>
        </w:rPr>
        <w:t>RESOLVE:</w:t>
      </w:r>
    </w:p>
    <w:p w:rsidR="001D2E37" w:rsidRDefault="001D2E37" w:rsidP="00071439">
      <w:pPr>
        <w:suppressAutoHyphens/>
        <w:spacing w:line="360" w:lineRule="auto"/>
        <w:ind w:firstLine="1134"/>
        <w:jc w:val="both"/>
        <w:rPr>
          <w:rFonts w:eastAsia="Calibri"/>
          <w:b/>
          <w:szCs w:val="22"/>
          <w:lang w:eastAsia="ar-SA"/>
        </w:rPr>
      </w:pPr>
    </w:p>
    <w:p w:rsidR="004335CC" w:rsidRPr="00D75D85" w:rsidRDefault="00E96174" w:rsidP="00071439">
      <w:pPr>
        <w:spacing w:before="240" w:after="240" w:line="360" w:lineRule="auto"/>
        <w:ind w:firstLine="1134"/>
        <w:jc w:val="both"/>
      </w:pPr>
      <w:r w:rsidRPr="00803C7D">
        <w:rPr>
          <w:rFonts w:eastAsia="Calibri"/>
          <w:b/>
          <w:szCs w:val="22"/>
          <w:lang w:eastAsia="ar-SA"/>
        </w:rPr>
        <w:t>Art. 1º</w:t>
      </w:r>
      <w:r w:rsidR="00FB3A01" w:rsidRPr="00803C7D">
        <w:rPr>
          <w:rFonts w:eastAsia="Calibri"/>
          <w:b/>
          <w:szCs w:val="22"/>
          <w:lang w:eastAsia="ar-SA"/>
        </w:rPr>
        <w:t>.</w:t>
      </w:r>
      <w:r w:rsidRPr="001D2E37">
        <w:rPr>
          <w:rFonts w:eastAsia="Calibri"/>
          <w:szCs w:val="22"/>
          <w:lang w:eastAsia="ar-SA"/>
        </w:rPr>
        <w:t xml:space="preserve"> </w:t>
      </w:r>
      <w:r w:rsidR="004335CC">
        <w:t>Disponibilizar</w:t>
      </w:r>
      <w:r w:rsidR="001E18EB">
        <w:t xml:space="preserve">, </w:t>
      </w:r>
      <w:r w:rsidR="001E18EB">
        <w:rPr>
          <w:i/>
        </w:rPr>
        <w:t>ad referendum</w:t>
      </w:r>
      <w:r w:rsidR="001E18EB">
        <w:t xml:space="preserve"> do Plenário desta Egrégia Corte de Contas,</w:t>
      </w:r>
      <w:r w:rsidR="0093765D">
        <w:t xml:space="preserve"> o Quadro de Detalhamento da Despesa (QDD) correspondente ao orçamento deste Tribunal de</w:t>
      </w:r>
      <w:r w:rsidR="00071439">
        <w:t xml:space="preserve"> Contas para o exercício de 2017</w:t>
      </w:r>
      <w:r w:rsidR="0093765D">
        <w:t>, conforme descrito em anexo único</w:t>
      </w:r>
      <w:r w:rsidR="004335CC">
        <w:t>, com observância do disposto na Lei Estadual nº 10.</w:t>
      </w:r>
      <w:r w:rsidR="00071439">
        <w:t>152</w:t>
      </w:r>
      <w:r w:rsidR="004335CC">
        <w:t xml:space="preserve">, de </w:t>
      </w:r>
      <w:r w:rsidR="00071439">
        <w:t>27</w:t>
      </w:r>
      <w:r w:rsidR="004335CC">
        <w:t xml:space="preserve"> de janeiro de 2016, mediante publicação oficial, nos termos da </w:t>
      </w:r>
      <w:r w:rsidR="004335CC" w:rsidRPr="00D75D85">
        <w:rPr>
          <w:b/>
        </w:rPr>
        <w:t xml:space="preserve">Portaria nº </w:t>
      </w:r>
      <w:r w:rsidR="00D75D85" w:rsidRPr="00D75D85">
        <w:rPr>
          <w:b/>
        </w:rPr>
        <w:t>087</w:t>
      </w:r>
      <w:r w:rsidR="004335CC" w:rsidRPr="00D75D85">
        <w:rPr>
          <w:b/>
        </w:rPr>
        <w:t>/201</w:t>
      </w:r>
      <w:r w:rsidR="00D75D85" w:rsidRPr="00D75D85">
        <w:rPr>
          <w:b/>
        </w:rPr>
        <w:t>7</w:t>
      </w:r>
      <w:r w:rsidR="004335CC" w:rsidRPr="00D75D85">
        <w:rPr>
          <w:b/>
        </w:rPr>
        <w:t>-GP/TCE</w:t>
      </w:r>
      <w:r w:rsidR="004335CC" w:rsidRPr="00D75D85">
        <w:t>, publicada no</w:t>
      </w:r>
      <w:r w:rsidR="0093765D" w:rsidRPr="00D75D85">
        <w:t xml:space="preserve"> </w:t>
      </w:r>
      <w:r w:rsidR="004335CC" w:rsidRPr="00D75D85">
        <w:rPr>
          <w:b/>
        </w:rPr>
        <w:t>Diário Eletrônico</w:t>
      </w:r>
      <w:r w:rsidR="0093765D" w:rsidRPr="00D75D85">
        <w:rPr>
          <w:b/>
        </w:rPr>
        <w:t xml:space="preserve"> do TCE/RN</w:t>
      </w:r>
      <w:r w:rsidR="004335CC" w:rsidRPr="00D75D85">
        <w:rPr>
          <w:b/>
        </w:rPr>
        <w:t xml:space="preserve"> nº </w:t>
      </w:r>
      <w:r w:rsidR="00D75D85" w:rsidRPr="00D75D85">
        <w:rPr>
          <w:b/>
        </w:rPr>
        <w:t>1808</w:t>
      </w:r>
      <w:r w:rsidR="00803C7D" w:rsidRPr="00D75D85">
        <w:rPr>
          <w:b/>
        </w:rPr>
        <w:t xml:space="preserve">, de </w:t>
      </w:r>
      <w:r w:rsidR="00D75D85" w:rsidRPr="00D75D85">
        <w:rPr>
          <w:b/>
        </w:rPr>
        <w:t>31</w:t>
      </w:r>
      <w:r w:rsidR="00803C7D" w:rsidRPr="00D75D85">
        <w:rPr>
          <w:b/>
        </w:rPr>
        <w:t xml:space="preserve"> de </w:t>
      </w:r>
      <w:r w:rsidR="00D75D85" w:rsidRPr="00D75D85">
        <w:rPr>
          <w:b/>
        </w:rPr>
        <w:t>janeiro</w:t>
      </w:r>
      <w:r w:rsidR="00803C7D" w:rsidRPr="00D75D85">
        <w:rPr>
          <w:b/>
        </w:rPr>
        <w:t xml:space="preserve"> de 201</w:t>
      </w:r>
      <w:r w:rsidR="00D75D85" w:rsidRPr="00D75D85">
        <w:rPr>
          <w:b/>
        </w:rPr>
        <w:t>7</w:t>
      </w:r>
      <w:r w:rsidR="00803C7D" w:rsidRPr="00D75D85">
        <w:t>.</w:t>
      </w:r>
    </w:p>
    <w:p w:rsidR="00803C7D" w:rsidRPr="00D75D85" w:rsidRDefault="00E96174" w:rsidP="00071439">
      <w:pPr>
        <w:spacing w:before="240" w:after="240" w:line="360" w:lineRule="auto"/>
        <w:ind w:firstLine="1134"/>
        <w:jc w:val="both"/>
      </w:pPr>
      <w:r w:rsidRPr="00D75D85">
        <w:rPr>
          <w:rFonts w:eastAsia="Calibri"/>
          <w:b/>
          <w:szCs w:val="22"/>
          <w:lang w:eastAsia="ar-SA"/>
        </w:rPr>
        <w:t>Art. 2º</w:t>
      </w:r>
      <w:r w:rsidR="00FB3A01" w:rsidRPr="00D75D85">
        <w:rPr>
          <w:rFonts w:eastAsia="Calibri"/>
          <w:b/>
          <w:szCs w:val="22"/>
          <w:lang w:eastAsia="ar-SA"/>
        </w:rPr>
        <w:t>.</w:t>
      </w:r>
      <w:r w:rsidRPr="00D75D85">
        <w:rPr>
          <w:rFonts w:eastAsia="Calibri"/>
          <w:szCs w:val="22"/>
          <w:lang w:eastAsia="ar-SA"/>
        </w:rPr>
        <w:t xml:space="preserve"> </w:t>
      </w:r>
      <w:r w:rsidR="00803C7D" w:rsidRPr="00D75D85">
        <w:t>Esta Resolução entra em vigor na data de sua publicação.</w:t>
      </w:r>
    </w:p>
    <w:p w:rsidR="00E96174" w:rsidRPr="00D75D85" w:rsidRDefault="00E96174" w:rsidP="00071439">
      <w:pPr>
        <w:suppressAutoHyphens/>
        <w:spacing w:before="240" w:after="240" w:line="360" w:lineRule="auto"/>
        <w:ind w:firstLine="1134"/>
        <w:jc w:val="both"/>
        <w:rPr>
          <w:rFonts w:eastAsia="Calibri"/>
          <w:szCs w:val="22"/>
          <w:lang w:eastAsia="ar-SA"/>
        </w:rPr>
      </w:pPr>
      <w:r w:rsidRPr="00D75D85">
        <w:rPr>
          <w:rFonts w:eastAsia="Calibri"/>
          <w:b/>
          <w:szCs w:val="22"/>
          <w:lang w:eastAsia="ar-SA"/>
        </w:rPr>
        <w:t>Art. 3º</w:t>
      </w:r>
      <w:r w:rsidR="00FB3A01" w:rsidRPr="00D75D85">
        <w:rPr>
          <w:rFonts w:eastAsia="Calibri"/>
          <w:b/>
          <w:szCs w:val="22"/>
          <w:lang w:eastAsia="ar-SA"/>
        </w:rPr>
        <w:t>.</w:t>
      </w:r>
      <w:r w:rsidRPr="00D75D85">
        <w:rPr>
          <w:rFonts w:eastAsia="Calibri"/>
          <w:szCs w:val="22"/>
          <w:lang w:eastAsia="ar-SA"/>
        </w:rPr>
        <w:t xml:space="preserve"> Revogam-se as disposições em contrário.</w:t>
      </w:r>
    </w:p>
    <w:p w:rsidR="00917C3B" w:rsidRPr="00D75D85" w:rsidRDefault="00917C3B" w:rsidP="00803C7D">
      <w:pPr>
        <w:pStyle w:val="Recuodecorpodetexto"/>
        <w:ind w:firstLine="1418"/>
        <w:rPr>
          <w:rFonts w:ascii="Times New Roman" w:hAnsi="Times New Roman" w:cs="Times New Roman"/>
          <w:sz w:val="24"/>
        </w:rPr>
      </w:pPr>
    </w:p>
    <w:p w:rsidR="00E96174" w:rsidRDefault="00E96174" w:rsidP="00917C3B">
      <w:pPr>
        <w:pStyle w:val="Recuodecorpodetexto"/>
        <w:ind w:firstLine="720"/>
        <w:rPr>
          <w:rFonts w:ascii="Times New Roman" w:hAnsi="Times New Roman" w:cs="Times New Roman"/>
          <w:sz w:val="24"/>
        </w:rPr>
      </w:pPr>
      <w:r w:rsidRPr="00D75D85">
        <w:rPr>
          <w:rFonts w:ascii="Times New Roman" w:hAnsi="Times New Roman" w:cs="Times New Roman"/>
          <w:sz w:val="24"/>
        </w:rPr>
        <w:t xml:space="preserve">Sala das Sessões do Tribunal Pleno, em Natal (RN), </w:t>
      </w:r>
      <w:r w:rsidR="00D75D85" w:rsidRPr="00D75D85">
        <w:rPr>
          <w:rFonts w:ascii="Times New Roman" w:hAnsi="Times New Roman" w:cs="Times New Roman"/>
          <w:sz w:val="24"/>
        </w:rPr>
        <w:t>31</w:t>
      </w:r>
      <w:r w:rsidR="00FB3008" w:rsidRPr="00D75D85">
        <w:rPr>
          <w:rFonts w:ascii="Times New Roman" w:hAnsi="Times New Roman" w:cs="Times New Roman"/>
          <w:sz w:val="24"/>
        </w:rPr>
        <w:t xml:space="preserve"> de </w:t>
      </w:r>
      <w:r w:rsidR="00071439" w:rsidRPr="00D75D85">
        <w:rPr>
          <w:rFonts w:ascii="Times New Roman" w:hAnsi="Times New Roman" w:cs="Times New Roman"/>
          <w:sz w:val="24"/>
        </w:rPr>
        <w:t>janeiro</w:t>
      </w:r>
      <w:r w:rsidR="00FB3A01" w:rsidRPr="00D75D85">
        <w:rPr>
          <w:rFonts w:ascii="Times New Roman" w:hAnsi="Times New Roman" w:cs="Times New Roman"/>
          <w:sz w:val="24"/>
        </w:rPr>
        <w:t xml:space="preserve"> </w:t>
      </w:r>
      <w:r w:rsidR="001D2E37" w:rsidRPr="00D75D85">
        <w:rPr>
          <w:rFonts w:ascii="Times New Roman" w:hAnsi="Times New Roman" w:cs="Times New Roman"/>
          <w:sz w:val="24"/>
        </w:rPr>
        <w:t xml:space="preserve">de </w:t>
      </w:r>
      <w:r w:rsidRPr="00D75D85">
        <w:rPr>
          <w:rFonts w:ascii="Times New Roman" w:hAnsi="Times New Roman" w:cs="Times New Roman"/>
          <w:sz w:val="24"/>
        </w:rPr>
        <w:t>201</w:t>
      </w:r>
      <w:r w:rsidR="00071439" w:rsidRPr="00D75D85">
        <w:rPr>
          <w:rFonts w:ascii="Times New Roman" w:hAnsi="Times New Roman" w:cs="Times New Roman"/>
          <w:sz w:val="24"/>
        </w:rPr>
        <w:t>7</w:t>
      </w:r>
      <w:r w:rsidRPr="00D75D85">
        <w:rPr>
          <w:rFonts w:ascii="Times New Roman" w:hAnsi="Times New Roman" w:cs="Times New Roman"/>
          <w:sz w:val="24"/>
        </w:rPr>
        <w:t>.</w:t>
      </w:r>
    </w:p>
    <w:p w:rsidR="00E96174" w:rsidRDefault="00E96174" w:rsidP="00917C3B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BF7C60" w:rsidRDefault="00BF7C60" w:rsidP="00917C3B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96174" w:rsidRDefault="00E96174" w:rsidP="00A46590">
      <w:pPr>
        <w:autoSpaceDE w:val="0"/>
        <w:autoSpaceDN w:val="0"/>
        <w:adjustRightInd w:val="0"/>
        <w:contextualSpacing/>
        <w:jc w:val="center"/>
      </w:pPr>
    </w:p>
    <w:p w:rsidR="00A46590" w:rsidRPr="00A46590" w:rsidRDefault="00A46590" w:rsidP="00A46590">
      <w:pPr>
        <w:autoSpaceDE w:val="0"/>
        <w:autoSpaceDN w:val="0"/>
        <w:adjustRightInd w:val="0"/>
        <w:contextualSpacing/>
        <w:jc w:val="center"/>
      </w:pPr>
    </w:p>
    <w:p w:rsidR="006052B5" w:rsidRDefault="006052B5" w:rsidP="00F7189A">
      <w:pPr>
        <w:jc w:val="center"/>
      </w:pPr>
      <w:r>
        <w:t xml:space="preserve">Conselheiro </w:t>
      </w:r>
      <w:r w:rsidR="00071439">
        <w:t>ANTÔNIO GILBERTO JALES DE OLIVEIRA</w:t>
      </w:r>
    </w:p>
    <w:p w:rsidR="006052B5" w:rsidRDefault="006052B5" w:rsidP="00F7189A">
      <w:pPr>
        <w:jc w:val="center"/>
      </w:pPr>
      <w:r>
        <w:t>Presidente</w:t>
      </w:r>
    </w:p>
    <w:p w:rsidR="006052B5" w:rsidRDefault="006052B5" w:rsidP="00F7189A">
      <w:pPr>
        <w:jc w:val="center"/>
      </w:pPr>
    </w:p>
    <w:p w:rsidR="006052B5" w:rsidRDefault="006052B5" w:rsidP="00F7189A">
      <w:pPr>
        <w:jc w:val="center"/>
      </w:pPr>
    </w:p>
    <w:p w:rsidR="00F7189A" w:rsidRDefault="00F7189A" w:rsidP="00F7189A">
      <w:pPr>
        <w:jc w:val="center"/>
      </w:pPr>
    </w:p>
    <w:p w:rsidR="006052B5" w:rsidRDefault="006052B5" w:rsidP="00F7189A">
      <w:pPr>
        <w:jc w:val="center"/>
      </w:pPr>
    </w:p>
    <w:p w:rsidR="00071439" w:rsidRDefault="006052B5" w:rsidP="00071439">
      <w:pPr>
        <w:jc w:val="center"/>
      </w:pPr>
      <w:r>
        <w:t>Conselheir</w:t>
      </w:r>
      <w:r w:rsidR="00071439">
        <w:t>o</w:t>
      </w:r>
      <w:r>
        <w:t xml:space="preserve"> </w:t>
      </w:r>
      <w:r w:rsidR="00071439">
        <w:t>TARCÍSIO COSTA</w:t>
      </w:r>
    </w:p>
    <w:p w:rsidR="006052B5" w:rsidRDefault="00071439" w:rsidP="00071439">
      <w:pPr>
        <w:spacing w:line="276" w:lineRule="auto"/>
        <w:jc w:val="center"/>
      </w:pPr>
      <w:r>
        <w:t>Vice-Presidente</w:t>
      </w:r>
    </w:p>
    <w:p w:rsidR="006052B5" w:rsidRDefault="006052B5" w:rsidP="006052B5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  <w:r>
        <w:t>Conselheiro PAULO ROBERTO CHAVES ALVES</w:t>
      </w: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  <w:r>
        <w:t>Conselheiro RENATO COSTA DIAS</w:t>
      </w: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jc w:val="center"/>
      </w:pPr>
      <w:r>
        <w:t>Conselheira MARIA ADÉLIA DE ARRUDA SALES SOUSA</w:t>
      </w: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  <w:r>
        <w:t xml:space="preserve">Conselheiro </w:t>
      </w:r>
      <w:r w:rsidR="00071439">
        <w:t>CARLOS THOMPSON COSTA FERNANDES</w:t>
      </w: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071439" w:rsidRDefault="00071439" w:rsidP="00071439">
      <w:pPr>
        <w:spacing w:line="276" w:lineRule="auto"/>
        <w:jc w:val="center"/>
      </w:pPr>
    </w:p>
    <w:p w:rsidR="006052B5" w:rsidRDefault="006052B5" w:rsidP="006052B5">
      <w:pPr>
        <w:spacing w:line="276" w:lineRule="auto"/>
        <w:jc w:val="center"/>
      </w:pPr>
      <w:r>
        <w:t>Conselheiro FRANCISCO POTIGUAR CAVALCANTI JÚNIOR</w:t>
      </w:r>
    </w:p>
    <w:p w:rsidR="006052B5" w:rsidRDefault="006052B5" w:rsidP="006052B5">
      <w:pPr>
        <w:spacing w:line="276" w:lineRule="auto"/>
        <w:jc w:val="center"/>
      </w:pPr>
    </w:p>
    <w:p w:rsidR="00A46590" w:rsidRPr="00A46590" w:rsidRDefault="00A46590" w:rsidP="00A46590">
      <w:pPr>
        <w:jc w:val="center"/>
        <w:rPr>
          <w:highlight w:val="yellow"/>
        </w:rPr>
      </w:pPr>
    </w:p>
    <w:p w:rsidR="00A46590" w:rsidRPr="00A46590" w:rsidRDefault="00A46590" w:rsidP="00A46590">
      <w:r w:rsidRPr="00A46590">
        <w:t>Fui presente:</w:t>
      </w:r>
    </w:p>
    <w:p w:rsidR="00A46590" w:rsidRDefault="00A46590" w:rsidP="00A46590">
      <w:pPr>
        <w:rPr>
          <w:highlight w:val="yellow"/>
        </w:rPr>
      </w:pPr>
    </w:p>
    <w:p w:rsidR="00A46590" w:rsidRDefault="00A46590" w:rsidP="00A46590">
      <w:pPr>
        <w:rPr>
          <w:highlight w:val="yellow"/>
        </w:rPr>
      </w:pPr>
    </w:p>
    <w:p w:rsidR="006052B5" w:rsidRDefault="006052B5" w:rsidP="00A46590">
      <w:pPr>
        <w:rPr>
          <w:highlight w:val="yellow"/>
        </w:rPr>
      </w:pPr>
    </w:p>
    <w:p w:rsidR="00FB3008" w:rsidRPr="00A46590" w:rsidRDefault="00FB3008" w:rsidP="00A46590">
      <w:pPr>
        <w:rPr>
          <w:highlight w:val="yellow"/>
        </w:rPr>
      </w:pPr>
    </w:p>
    <w:p w:rsidR="00FB3008" w:rsidRPr="00CF15B4" w:rsidRDefault="00FB3008" w:rsidP="00FB3008">
      <w:pPr>
        <w:jc w:val="center"/>
      </w:pPr>
      <w:r w:rsidRPr="00CF15B4">
        <w:t xml:space="preserve">Bacharel </w:t>
      </w:r>
      <w:r w:rsidR="00772CE4">
        <w:t>RICART CÉSAR COELHO DOS SANTOS</w:t>
      </w:r>
    </w:p>
    <w:p w:rsidR="00E96174" w:rsidRPr="00A46590" w:rsidRDefault="007A31A7" w:rsidP="00A46590">
      <w:pPr>
        <w:jc w:val="center"/>
      </w:pPr>
      <w:r>
        <w:t>Procurador</w:t>
      </w:r>
      <w:r w:rsidR="00FB3008" w:rsidRPr="00CF15B4">
        <w:t xml:space="preserve"> do Ministério Público junto </w:t>
      </w:r>
      <w:r>
        <w:t>ao Tribunal de Contas do Estado</w:t>
      </w:r>
    </w:p>
    <w:p w:rsidR="00917C3B" w:rsidRPr="00A46590" w:rsidRDefault="00917C3B" w:rsidP="00A46590">
      <w:pPr>
        <w:jc w:val="center"/>
      </w:pPr>
    </w:p>
    <w:p w:rsidR="00FC5997" w:rsidRDefault="00FC5997">
      <w:pPr>
        <w:spacing w:after="200" w:line="276" w:lineRule="auto"/>
      </w:pPr>
    </w:p>
    <w:p w:rsidR="00FB3008" w:rsidRDefault="00C46BE7">
      <w:pPr>
        <w:spacing w:after="20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434.35pt;margin-top:761.3pt;width:104pt;height:5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5" o:spid="_x0000_s1027" type="#_x0000_t202" style="position:absolute;margin-left:434.35pt;margin-top:761.3pt;width:104pt;height:5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4" o:spid="_x0000_s1028" type="#_x0000_t202" style="position:absolute;margin-left:434.35pt;margin-top:761.3pt;width:104pt;height:5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3" o:spid="_x0000_s1029" type="#_x0000_t202" style="position:absolute;margin-left:434.35pt;margin-top:761.3pt;width:104pt;height:50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1" o:spid="_x0000_s1030" type="#_x0000_t202" style="position:absolute;margin-left:434.35pt;margin-top:761.3pt;width:104pt;height:50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307" o:spid="_x0000_s1031" type="#_x0000_t202" style="position:absolute;margin-left:434.35pt;margin-top:761.3pt;width:104pt;height:50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" strokeweight="1pt">
            <v:textbox>
              <w:txbxContent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right="-170" w:hanging="142"/>
                    <w:rPr>
                      <w:rFonts w:ascii="Californian FB" w:hAnsi="Californian FB"/>
                      <w:sz w:val="18"/>
                      <w:szCs w:val="18"/>
                    </w:rPr>
                  </w:pPr>
                  <w:proofErr w:type="spellStart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DO-</w:t>
                  </w:r>
                  <w:r w:rsidRPr="00BD2984">
                    <w:rPr>
                      <w:rFonts w:ascii="Californian FB" w:hAnsi="Californian FB"/>
                      <w:i/>
                      <w:sz w:val="28"/>
                      <w:szCs w:val="28"/>
                    </w:rPr>
                    <w:t>e</w:t>
                  </w:r>
                  <w:r w:rsidRPr="00BD2984">
                    <w:rPr>
                      <w:rFonts w:ascii="Californian FB" w:hAnsi="Californian FB"/>
                      <w:b/>
                      <w:i/>
                      <w:sz w:val="20"/>
                      <w:szCs w:val="20"/>
                    </w:rPr>
                    <w:t>_</w:t>
                  </w:r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TCE</w:t>
                  </w:r>
                  <w:proofErr w:type="spellEnd"/>
                  <w:r w:rsidRPr="00BD2984">
                    <w:rPr>
                      <w:rFonts w:ascii="Californian FB" w:hAnsi="Californian FB"/>
                      <w:b/>
                      <w:sz w:val="20"/>
                      <w:szCs w:val="20"/>
                    </w:rPr>
                    <w:t>/RN</w:t>
                  </w: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nº. 14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52</w:t>
                  </w:r>
                </w:p>
                <w:p w:rsidR="00BF7C60" w:rsidRPr="00BD2984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Data: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12.08.2015</w:t>
                  </w:r>
                </w:p>
                <w:p w:rsidR="00BF7C60" w:rsidRPr="0011424B" w:rsidRDefault="00BF7C60" w:rsidP="004335CC">
                  <w:pPr>
                    <w:tabs>
                      <w:tab w:val="left" w:pos="-142"/>
                    </w:tabs>
                    <w:spacing w:line="276" w:lineRule="auto"/>
                    <w:ind w:left="-142" w:right="-170"/>
                    <w:rPr>
                      <w:rFonts w:ascii="Californian FB" w:hAnsi="Californian FB"/>
                    </w:rPr>
                  </w:pPr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>Pág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s</w:t>
                  </w:r>
                  <w:proofErr w:type="spellEnd"/>
                  <w:r w:rsidRPr="00BD2984">
                    <w:rPr>
                      <w:rFonts w:ascii="Californian FB" w:hAnsi="Californian FB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fornian FB" w:hAnsi="Californian FB"/>
                      <w:sz w:val="18"/>
                      <w:szCs w:val="18"/>
                    </w:rPr>
                    <w:t>20 a 36</w:t>
                  </w:r>
                </w:p>
              </w:txbxContent>
            </v:textbox>
          </v:shape>
        </w:pict>
      </w:r>
    </w:p>
    <w:p w:rsidR="00FC5997" w:rsidRDefault="00FC5997">
      <w:pPr>
        <w:spacing w:after="200" w:line="276" w:lineRule="auto"/>
      </w:pPr>
    </w:p>
    <w:p w:rsidR="00FC5997" w:rsidRDefault="00FC5997">
      <w:pPr>
        <w:spacing w:after="200" w:line="276" w:lineRule="auto"/>
      </w:pPr>
    </w:p>
    <w:p w:rsidR="00FC5997" w:rsidRDefault="00FC5997">
      <w:pPr>
        <w:spacing w:after="200" w:line="276" w:lineRule="auto"/>
      </w:pPr>
    </w:p>
    <w:p w:rsidR="00FB3008" w:rsidRDefault="00FB3008">
      <w:pPr>
        <w:spacing w:after="200" w:line="276" w:lineRule="auto"/>
      </w:pPr>
    </w:p>
    <w:p w:rsidR="00FB3008" w:rsidRDefault="00FB3008">
      <w:pPr>
        <w:spacing w:after="200" w:line="276" w:lineRule="auto"/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93765D" w:rsidRDefault="0093765D" w:rsidP="0093765D">
      <w:pPr>
        <w:spacing w:after="200" w:line="276" w:lineRule="auto"/>
        <w:jc w:val="center"/>
        <w:rPr>
          <w:b/>
        </w:rPr>
      </w:pPr>
    </w:p>
    <w:p w:rsidR="00E96174" w:rsidRPr="001D2E37" w:rsidRDefault="00E96174" w:rsidP="0093765D">
      <w:pPr>
        <w:spacing w:line="276" w:lineRule="auto"/>
        <w:jc w:val="center"/>
        <w:rPr>
          <w:b/>
        </w:rPr>
      </w:pPr>
      <w:r w:rsidRPr="00D75D85">
        <w:rPr>
          <w:b/>
        </w:rPr>
        <w:t>ANEXO</w:t>
      </w:r>
      <w:r w:rsidR="007C3DBA" w:rsidRPr="00D75D85">
        <w:rPr>
          <w:b/>
        </w:rPr>
        <w:t xml:space="preserve"> ÚNICO À RESOLUÇÃO Nº </w:t>
      </w:r>
      <w:r w:rsidR="00803C7D" w:rsidRPr="00D75D85">
        <w:rPr>
          <w:b/>
        </w:rPr>
        <w:t>001</w:t>
      </w:r>
      <w:r w:rsidR="007C3DBA" w:rsidRPr="00D75D85">
        <w:rPr>
          <w:b/>
        </w:rPr>
        <w:t>/</w:t>
      </w:r>
      <w:r w:rsidR="00721D73" w:rsidRPr="00D75D85">
        <w:rPr>
          <w:b/>
        </w:rPr>
        <w:t>2017</w:t>
      </w:r>
      <w:r w:rsidRPr="00D75D85">
        <w:rPr>
          <w:b/>
        </w:rPr>
        <w:t xml:space="preserve"> - TCE, </w:t>
      </w:r>
      <w:r w:rsidR="001D2E37" w:rsidRPr="00D75D85">
        <w:rPr>
          <w:b/>
        </w:rPr>
        <w:t xml:space="preserve">de </w:t>
      </w:r>
      <w:r w:rsidR="00D75D85" w:rsidRPr="00D75D85">
        <w:rPr>
          <w:b/>
        </w:rPr>
        <w:t>31</w:t>
      </w:r>
      <w:r w:rsidR="00FB3008" w:rsidRPr="00D75D85">
        <w:rPr>
          <w:b/>
        </w:rPr>
        <w:t xml:space="preserve"> de </w:t>
      </w:r>
      <w:r w:rsidR="00721D73" w:rsidRPr="00D75D85">
        <w:rPr>
          <w:b/>
        </w:rPr>
        <w:t>janeiro</w:t>
      </w:r>
      <w:r w:rsidR="001D2E37" w:rsidRPr="00D75D85">
        <w:rPr>
          <w:b/>
        </w:rPr>
        <w:t xml:space="preserve"> de</w:t>
      </w:r>
      <w:r w:rsidRPr="00D75D85">
        <w:rPr>
          <w:b/>
        </w:rPr>
        <w:t xml:space="preserve"> 201</w:t>
      </w:r>
      <w:r w:rsidR="00721D73" w:rsidRPr="00D75D85">
        <w:rPr>
          <w:b/>
        </w:rPr>
        <w:t>7</w:t>
      </w:r>
      <w:r w:rsidRPr="00D75D85">
        <w:rPr>
          <w:b/>
        </w:rPr>
        <w:t>.</w:t>
      </w:r>
    </w:p>
    <w:p w:rsidR="00E96174" w:rsidRPr="00917C3B" w:rsidRDefault="00E96174" w:rsidP="00917C3B">
      <w:pPr>
        <w:jc w:val="center"/>
      </w:pPr>
    </w:p>
    <w:p w:rsidR="00E96174" w:rsidRPr="00917C3B" w:rsidRDefault="00E96174" w:rsidP="00917C3B">
      <w:pPr>
        <w:jc w:val="center"/>
      </w:pPr>
    </w:p>
    <w:sectPr w:rsidR="00E96174" w:rsidRPr="00917C3B" w:rsidSect="00917C3B">
      <w:headerReference w:type="default" r:id="rId7"/>
      <w:footerReference w:type="default" r:id="rId8"/>
      <w:pgSz w:w="11907" w:h="16840" w:code="9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9C" w:rsidRDefault="00B7599C" w:rsidP="00E96174">
      <w:r>
        <w:separator/>
      </w:r>
    </w:p>
  </w:endnote>
  <w:endnote w:type="continuationSeparator" w:id="1">
    <w:p w:rsidR="00B7599C" w:rsidRDefault="00B7599C" w:rsidP="00E9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Pr="00AC1C02" w:rsidRDefault="00BF7C60">
    <w:pPr>
      <w:pStyle w:val="Rodap"/>
      <w:rPr>
        <w:i/>
        <w:sz w:val="20"/>
        <w:szCs w:val="20"/>
      </w:rPr>
    </w:pPr>
    <w:r>
      <w:rPr>
        <w:i/>
        <w:sz w:val="20"/>
        <w:szCs w:val="20"/>
      </w:rPr>
      <w:t xml:space="preserve">Resolução </w:t>
    </w:r>
    <w:r w:rsidRPr="00D75D85">
      <w:rPr>
        <w:i/>
        <w:sz w:val="20"/>
        <w:szCs w:val="20"/>
      </w:rPr>
      <w:t>nº 00</w:t>
    </w:r>
    <w:r w:rsidR="008D555A" w:rsidRPr="00D75D85">
      <w:rPr>
        <w:i/>
        <w:sz w:val="20"/>
        <w:szCs w:val="20"/>
      </w:rPr>
      <w:t>1</w:t>
    </w:r>
    <w:r w:rsidRPr="00D75D85">
      <w:rPr>
        <w:i/>
        <w:sz w:val="20"/>
        <w:szCs w:val="20"/>
      </w:rPr>
      <w:t>/</w:t>
    </w:r>
    <w:r w:rsidR="008D555A" w:rsidRPr="00D75D85">
      <w:rPr>
        <w:i/>
        <w:sz w:val="20"/>
        <w:szCs w:val="20"/>
      </w:rPr>
      <w:t>2017</w:t>
    </w:r>
    <w:r>
      <w:rPr>
        <w:i/>
        <w:sz w:val="20"/>
        <w:szCs w:val="20"/>
      </w:rPr>
      <w:t>-TCE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9C" w:rsidRDefault="00B7599C" w:rsidP="00E96174">
      <w:r>
        <w:separator/>
      </w:r>
    </w:p>
  </w:footnote>
  <w:footnote w:type="continuationSeparator" w:id="1">
    <w:p w:rsidR="00B7599C" w:rsidRDefault="00B7599C" w:rsidP="00E9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761B2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-36830</wp:posOffset>
          </wp:positionV>
          <wp:extent cx="4953635" cy="770890"/>
          <wp:effectExtent l="19050" t="0" r="0" b="0"/>
          <wp:wrapSquare wrapText="right"/>
          <wp:docPr id="1" name="Imagem 2" descr="logo_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c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529" b="25722"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B7599C"/>
    <w:rsid w:val="00023337"/>
    <w:rsid w:val="00071439"/>
    <w:rsid w:val="001D2E37"/>
    <w:rsid w:val="001E18EB"/>
    <w:rsid w:val="0027747F"/>
    <w:rsid w:val="0028741D"/>
    <w:rsid w:val="004335CC"/>
    <w:rsid w:val="004776A1"/>
    <w:rsid w:val="004A44A6"/>
    <w:rsid w:val="00593F4C"/>
    <w:rsid w:val="005B2E05"/>
    <w:rsid w:val="005B33BF"/>
    <w:rsid w:val="005D2497"/>
    <w:rsid w:val="005E6124"/>
    <w:rsid w:val="0060468E"/>
    <w:rsid w:val="006052B5"/>
    <w:rsid w:val="00721D73"/>
    <w:rsid w:val="00761B2E"/>
    <w:rsid w:val="00772CE4"/>
    <w:rsid w:val="00777E1A"/>
    <w:rsid w:val="007A1887"/>
    <w:rsid w:val="007A31A7"/>
    <w:rsid w:val="007C3DBA"/>
    <w:rsid w:val="007D71AC"/>
    <w:rsid w:val="00803C7D"/>
    <w:rsid w:val="0081450D"/>
    <w:rsid w:val="008554C6"/>
    <w:rsid w:val="00883766"/>
    <w:rsid w:val="008D555A"/>
    <w:rsid w:val="00917C3B"/>
    <w:rsid w:val="0093765D"/>
    <w:rsid w:val="00A1070C"/>
    <w:rsid w:val="00A22A03"/>
    <w:rsid w:val="00A46590"/>
    <w:rsid w:val="00B7599C"/>
    <w:rsid w:val="00BF5F7C"/>
    <w:rsid w:val="00BF7C60"/>
    <w:rsid w:val="00C46BE7"/>
    <w:rsid w:val="00C542E2"/>
    <w:rsid w:val="00CC4976"/>
    <w:rsid w:val="00CC7F9F"/>
    <w:rsid w:val="00D67C3F"/>
    <w:rsid w:val="00D75D85"/>
    <w:rsid w:val="00DB7C74"/>
    <w:rsid w:val="00E96025"/>
    <w:rsid w:val="00E96174"/>
    <w:rsid w:val="00F24AAD"/>
    <w:rsid w:val="00F65BBC"/>
    <w:rsid w:val="00F7189A"/>
    <w:rsid w:val="00F8671E"/>
    <w:rsid w:val="00F95C46"/>
    <w:rsid w:val="00FA2AC8"/>
    <w:rsid w:val="00FB3008"/>
    <w:rsid w:val="00FB3A01"/>
    <w:rsid w:val="00FC5997"/>
    <w:rsid w:val="00FC7407"/>
    <w:rsid w:val="00FD3ED3"/>
    <w:rsid w:val="00FE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96174"/>
    <w:pPr>
      <w:keepNext/>
      <w:ind w:firstLine="1440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961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617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96174"/>
    <w:pPr>
      <w:ind w:firstLine="144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96174"/>
    <w:pPr>
      <w:ind w:left="4956"/>
      <w:jc w:val="both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617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E961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961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E96174"/>
    <w:rPr>
      <w:rFonts w:eastAsia="Times New Roman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17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739773482\Downloads\Resolu&#231;&#227;o_n.&#186;_001.2017_Disponibiliza_QD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7363-41D7-4F92-B7EE-E316C78B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Resolução_n.º_001.2017_Disponibiliza_QDD</Template>
  <TotalTime>1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05739773482</dc:creator>
  <cp:lastModifiedBy>13098063491</cp:lastModifiedBy>
  <cp:revision>2</cp:revision>
  <cp:lastPrinted>2017-01-30T21:13:00Z</cp:lastPrinted>
  <dcterms:created xsi:type="dcterms:W3CDTF">2017-01-31T18:38:00Z</dcterms:created>
  <dcterms:modified xsi:type="dcterms:W3CDTF">2017-01-31T18:38:00Z</dcterms:modified>
</cp:coreProperties>
</file>